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50" w:rsidRPr="008A1D50" w:rsidRDefault="008A1D50" w:rsidP="008A1D50">
      <w:pPr>
        <w:spacing w:after="0" w:line="240" w:lineRule="auto"/>
        <w:jc w:val="center"/>
        <w:rPr>
          <w:rFonts w:ascii="Arial" w:eastAsia="Times New Roman" w:hAnsi="Arial" w:cs="Arial"/>
        </w:rPr>
      </w:pPr>
      <w:r w:rsidRPr="008A1D50">
        <w:rPr>
          <w:rFonts w:ascii="Arial" w:eastAsia="Times New Roman" w:hAnsi="Arial" w:cs="Arial"/>
        </w:rPr>
        <w:t>Patchogue-Medford Library</w:t>
      </w:r>
    </w:p>
    <w:p w:rsidR="008A1D50" w:rsidRPr="008A1D50" w:rsidRDefault="008A1D50" w:rsidP="008A1D50">
      <w:pPr>
        <w:spacing w:after="0" w:line="240" w:lineRule="auto"/>
        <w:jc w:val="center"/>
        <w:rPr>
          <w:rFonts w:ascii="Arial" w:eastAsia="Times New Roman" w:hAnsi="Arial" w:cs="Arial"/>
        </w:rPr>
      </w:pPr>
      <w:r w:rsidRPr="008A1D50">
        <w:rPr>
          <w:rFonts w:ascii="Arial" w:eastAsia="Times New Roman" w:hAnsi="Arial" w:cs="Arial"/>
        </w:rPr>
        <w:t>Board of Trustees</w:t>
      </w:r>
    </w:p>
    <w:p w:rsidR="008A1D50" w:rsidRPr="008A1D50" w:rsidRDefault="008A1D50" w:rsidP="008A1D50">
      <w:pPr>
        <w:spacing w:after="0" w:line="240" w:lineRule="auto"/>
        <w:jc w:val="center"/>
        <w:rPr>
          <w:rFonts w:ascii="Arial" w:eastAsia="Times New Roman" w:hAnsi="Arial" w:cs="Arial"/>
        </w:rPr>
      </w:pPr>
      <w:r>
        <w:rPr>
          <w:rFonts w:ascii="Arial" w:eastAsia="Times New Roman" w:hAnsi="Arial" w:cs="Arial"/>
        </w:rPr>
        <w:t>Wednesday, January 18, 2023</w:t>
      </w:r>
    </w:p>
    <w:p w:rsidR="008A1D50" w:rsidRPr="008A1D50" w:rsidRDefault="008A1D50" w:rsidP="008A1D50">
      <w:pPr>
        <w:spacing w:after="0" w:line="240" w:lineRule="auto"/>
        <w:jc w:val="center"/>
        <w:rPr>
          <w:rFonts w:ascii="Arial" w:eastAsia="Times New Roman" w:hAnsi="Arial" w:cs="Arial"/>
        </w:rPr>
      </w:pPr>
      <w:r w:rsidRPr="008A1D50">
        <w:rPr>
          <w:rFonts w:ascii="Arial" w:eastAsia="Times New Roman" w:hAnsi="Arial" w:cs="Arial"/>
        </w:rPr>
        <w:t>5:30 pm</w:t>
      </w:r>
    </w:p>
    <w:p w:rsidR="008A1D50" w:rsidRPr="008A1D50" w:rsidRDefault="008A1D50" w:rsidP="008A1D50">
      <w:pPr>
        <w:spacing w:after="0" w:line="240" w:lineRule="auto"/>
        <w:jc w:val="center"/>
        <w:rPr>
          <w:rFonts w:ascii="Arial" w:eastAsia="Times New Roman" w:hAnsi="Arial" w:cs="Arial"/>
        </w:rPr>
      </w:pPr>
    </w:p>
    <w:p w:rsidR="008A1D50" w:rsidRPr="008A1D50" w:rsidRDefault="008A1D50" w:rsidP="008A1D50">
      <w:pPr>
        <w:spacing w:after="0" w:line="240" w:lineRule="auto"/>
        <w:jc w:val="center"/>
        <w:rPr>
          <w:rFonts w:ascii="Arial" w:eastAsia="Times New Roman" w:hAnsi="Arial" w:cs="Arial"/>
        </w:rPr>
      </w:pPr>
      <w:r w:rsidRPr="008A1D50">
        <w:rPr>
          <w:rFonts w:ascii="Arial" w:eastAsia="Times New Roman" w:hAnsi="Arial" w:cs="Arial"/>
        </w:rPr>
        <w:t>Agenda</w:t>
      </w:r>
    </w:p>
    <w:p w:rsidR="008A1D50" w:rsidRPr="008A1D50" w:rsidRDefault="008A1D50" w:rsidP="008A1D50">
      <w:pPr>
        <w:spacing w:after="0" w:line="240" w:lineRule="auto"/>
        <w:jc w:val="both"/>
        <w:rPr>
          <w:rFonts w:ascii="Arial" w:eastAsia="Times New Roman" w:hAnsi="Arial" w:cs="Arial"/>
        </w:rPr>
      </w:pPr>
    </w:p>
    <w:p w:rsid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Call to Order</w:t>
      </w:r>
    </w:p>
    <w:p w:rsidR="00684DC4" w:rsidRPr="008A1D50" w:rsidRDefault="00684DC4" w:rsidP="008A1D50">
      <w:pPr>
        <w:numPr>
          <w:ilvl w:val="0"/>
          <w:numId w:val="1"/>
        </w:numPr>
        <w:spacing w:after="0" w:line="360" w:lineRule="auto"/>
        <w:jc w:val="both"/>
        <w:rPr>
          <w:rFonts w:ascii="Arial" w:eastAsia="Times New Roman" w:hAnsi="Arial" w:cs="Arial"/>
        </w:rPr>
      </w:pPr>
      <w:r>
        <w:rPr>
          <w:rFonts w:ascii="Arial" w:eastAsia="Times New Roman" w:hAnsi="Arial" w:cs="Arial"/>
        </w:rPr>
        <w:t xml:space="preserve">Guest: Ivan </w:t>
      </w:r>
      <w:proofErr w:type="spellStart"/>
      <w:r>
        <w:rPr>
          <w:rFonts w:ascii="Arial" w:eastAsia="Times New Roman" w:hAnsi="Arial" w:cs="Arial"/>
        </w:rPr>
        <w:t>Carrasquillo</w:t>
      </w:r>
      <w:proofErr w:type="spellEnd"/>
      <w:r>
        <w:rPr>
          <w:rFonts w:ascii="Arial" w:eastAsia="Times New Roman" w:hAnsi="Arial" w:cs="Arial"/>
        </w:rPr>
        <w:t xml:space="preserve">, The Facilities Management Group. Medford Project Update. </w:t>
      </w:r>
    </w:p>
    <w:p w:rsidR="008A1D50" w:rsidRP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Executive session</w:t>
      </w:r>
    </w:p>
    <w:p w:rsidR="008A1D50" w:rsidRP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Consent Agenda</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Motion to approv</w:t>
      </w:r>
      <w:r>
        <w:rPr>
          <w:rFonts w:ascii="Arial" w:eastAsia="Times New Roman" w:hAnsi="Arial" w:cs="Arial"/>
        </w:rPr>
        <w:t>e the Minutes of the December 21, 2022</w:t>
      </w:r>
      <w:r w:rsidRPr="008A1D50">
        <w:rPr>
          <w:rFonts w:ascii="Arial" w:eastAsia="Times New Roman" w:hAnsi="Arial" w:cs="Arial"/>
        </w:rPr>
        <w:t xml:space="preserve"> meeting</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 xml:space="preserve">Motion to approve the Treasurer's report </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Motion to approve the Financial Report</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Motion to approve the Budget Report</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Motion to approve the Bills</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Motion to approve the Report of the Library Director (includes circulation reports, patron usage reports)</w:t>
      </w:r>
    </w:p>
    <w:p w:rsidR="008A1D50" w:rsidRPr="008A1D50" w:rsidRDefault="008A1D50" w:rsidP="008A1D50">
      <w:pPr>
        <w:numPr>
          <w:ilvl w:val="1"/>
          <w:numId w:val="0"/>
        </w:numPr>
        <w:tabs>
          <w:tab w:val="num" w:pos="1800"/>
        </w:tabs>
        <w:spacing w:after="0" w:line="360" w:lineRule="auto"/>
        <w:ind w:left="1800" w:hanging="360"/>
        <w:jc w:val="both"/>
        <w:rPr>
          <w:rFonts w:ascii="Arial" w:eastAsia="Times New Roman" w:hAnsi="Arial" w:cs="Arial"/>
        </w:rPr>
      </w:pPr>
      <w:r w:rsidRPr="008A1D50">
        <w:rPr>
          <w:rFonts w:ascii="Arial" w:eastAsia="Times New Roman" w:hAnsi="Arial" w:cs="Arial"/>
        </w:rPr>
        <w:t xml:space="preserve">Motion to approve the Personnel Report </w:t>
      </w:r>
    </w:p>
    <w:p w:rsidR="008A1D50" w:rsidRPr="008A1D50" w:rsidRDefault="008A1D50" w:rsidP="008A1D50">
      <w:pPr>
        <w:spacing w:after="0" w:line="240" w:lineRule="auto"/>
        <w:ind w:left="720"/>
        <w:jc w:val="both"/>
        <w:rPr>
          <w:rFonts w:ascii="Arial" w:eastAsia="Times New Roman" w:hAnsi="Arial" w:cs="Arial"/>
        </w:rPr>
      </w:pPr>
    </w:p>
    <w:p w:rsidR="008A1D50" w:rsidRPr="008A1D50" w:rsidRDefault="008A1D50" w:rsidP="008A1D50">
      <w:pPr>
        <w:numPr>
          <w:ilvl w:val="0"/>
          <w:numId w:val="2"/>
        </w:numPr>
        <w:autoSpaceDE w:val="0"/>
        <w:autoSpaceDN w:val="0"/>
        <w:adjustRightInd w:val="0"/>
        <w:spacing w:after="0" w:line="360" w:lineRule="auto"/>
        <w:jc w:val="both"/>
        <w:rPr>
          <w:rFonts w:ascii="Arial" w:eastAsia="Calibri" w:hAnsi="Arial" w:cs="Arial"/>
          <w:color w:val="000000"/>
        </w:rPr>
      </w:pPr>
      <w:r w:rsidRPr="008A1D50">
        <w:rPr>
          <w:rFonts w:ascii="Arial" w:eastAsia="Calibri" w:hAnsi="Arial" w:cs="Arial"/>
          <w:color w:val="000000"/>
        </w:rPr>
        <w:t xml:space="preserve">Communications </w:t>
      </w:r>
    </w:p>
    <w:p w:rsidR="008A1D50" w:rsidRDefault="008A1D50" w:rsidP="008A1D50">
      <w:pPr>
        <w:autoSpaceDE w:val="0"/>
        <w:autoSpaceDN w:val="0"/>
        <w:adjustRightInd w:val="0"/>
        <w:spacing w:after="0" w:line="360" w:lineRule="auto"/>
        <w:ind w:left="1530"/>
        <w:jc w:val="both"/>
        <w:rPr>
          <w:rFonts w:ascii="Arial" w:eastAsia="Calibri" w:hAnsi="Arial" w:cs="Arial"/>
          <w:color w:val="000000"/>
        </w:rPr>
      </w:pPr>
      <w:r w:rsidRPr="008A1D50">
        <w:rPr>
          <w:rFonts w:ascii="Arial" w:eastAsia="Calibri" w:hAnsi="Arial" w:cs="Arial"/>
          <w:color w:val="000000"/>
        </w:rPr>
        <w:t xml:space="preserve">a. </w:t>
      </w:r>
      <w:r w:rsidR="001E7D08">
        <w:rPr>
          <w:rFonts w:ascii="Arial" w:eastAsia="Calibri" w:hAnsi="Arial" w:cs="Arial"/>
          <w:color w:val="000000"/>
        </w:rPr>
        <w:t>Patron Letter</w:t>
      </w:r>
    </w:p>
    <w:p w:rsidR="001E7D08" w:rsidRDefault="001E7D08" w:rsidP="008A1D50">
      <w:pPr>
        <w:autoSpaceDE w:val="0"/>
        <w:autoSpaceDN w:val="0"/>
        <w:adjustRightInd w:val="0"/>
        <w:spacing w:after="0" w:line="360" w:lineRule="auto"/>
        <w:ind w:left="1530"/>
        <w:jc w:val="both"/>
        <w:rPr>
          <w:rFonts w:ascii="Arial" w:eastAsia="Calibri" w:hAnsi="Arial" w:cs="Arial"/>
          <w:color w:val="000000"/>
        </w:rPr>
      </w:pPr>
      <w:r>
        <w:rPr>
          <w:rFonts w:ascii="Arial" w:eastAsia="Calibri" w:hAnsi="Arial" w:cs="Arial"/>
          <w:color w:val="000000"/>
        </w:rPr>
        <w:t xml:space="preserve">b. </w:t>
      </w:r>
      <w:r w:rsidR="00684DC4">
        <w:rPr>
          <w:rFonts w:ascii="Arial" w:eastAsia="Calibri" w:hAnsi="Arial" w:cs="Arial"/>
          <w:color w:val="000000"/>
        </w:rPr>
        <w:t>Notification of funding for 2021 NYS Construction Aid</w:t>
      </w:r>
    </w:p>
    <w:p w:rsidR="001F2AB3" w:rsidRDefault="001F2AB3" w:rsidP="008A1D50">
      <w:pPr>
        <w:autoSpaceDE w:val="0"/>
        <w:autoSpaceDN w:val="0"/>
        <w:adjustRightInd w:val="0"/>
        <w:spacing w:after="0" w:line="360" w:lineRule="auto"/>
        <w:ind w:left="1530"/>
        <w:jc w:val="both"/>
        <w:rPr>
          <w:rFonts w:ascii="Arial" w:eastAsia="Calibri" w:hAnsi="Arial" w:cs="Arial"/>
          <w:color w:val="000000"/>
        </w:rPr>
      </w:pPr>
      <w:r>
        <w:rPr>
          <w:rFonts w:ascii="Arial" w:eastAsia="Calibri" w:hAnsi="Arial" w:cs="Arial"/>
          <w:color w:val="000000"/>
        </w:rPr>
        <w:t xml:space="preserve">c. Underworld Productions, Jennifer Merrill, notice of request for approval from Village </w:t>
      </w:r>
    </w:p>
    <w:p w:rsidR="00F44F89" w:rsidRPr="008A1D50" w:rsidRDefault="00F44F89" w:rsidP="008A1D50">
      <w:pPr>
        <w:autoSpaceDE w:val="0"/>
        <w:autoSpaceDN w:val="0"/>
        <w:adjustRightInd w:val="0"/>
        <w:spacing w:after="0" w:line="360" w:lineRule="auto"/>
        <w:ind w:left="1530"/>
        <w:jc w:val="both"/>
        <w:rPr>
          <w:rFonts w:ascii="Arial" w:eastAsia="Calibri" w:hAnsi="Arial" w:cs="Arial"/>
          <w:color w:val="000000"/>
        </w:rPr>
      </w:pPr>
      <w:r>
        <w:rPr>
          <w:rFonts w:ascii="Arial" w:eastAsia="Calibri" w:hAnsi="Arial" w:cs="Arial"/>
          <w:color w:val="000000"/>
        </w:rPr>
        <w:t>d. Nomination letter for Jessica Brown, Outstanding Women in Brookhaven</w:t>
      </w:r>
    </w:p>
    <w:p w:rsidR="008A1D50" w:rsidRPr="008A1D50" w:rsidRDefault="008A1D50" w:rsidP="008A1D50">
      <w:pPr>
        <w:spacing w:after="0" w:line="360" w:lineRule="auto"/>
        <w:jc w:val="both"/>
        <w:rPr>
          <w:rFonts w:ascii="Arial" w:eastAsia="Times New Roman" w:hAnsi="Arial" w:cs="Arial"/>
        </w:rPr>
      </w:pPr>
    </w:p>
    <w:p w:rsidR="008A1D50" w:rsidRPr="008A1D50" w:rsidRDefault="008A1D50" w:rsidP="008A1D50">
      <w:pPr>
        <w:numPr>
          <w:ilvl w:val="0"/>
          <w:numId w:val="2"/>
        </w:numPr>
        <w:autoSpaceDE w:val="0"/>
        <w:autoSpaceDN w:val="0"/>
        <w:adjustRightInd w:val="0"/>
        <w:spacing w:after="0" w:line="360" w:lineRule="auto"/>
        <w:jc w:val="both"/>
        <w:rPr>
          <w:rFonts w:ascii="Arial" w:eastAsia="Calibri" w:hAnsi="Arial" w:cs="Arial"/>
          <w:color w:val="000000"/>
        </w:rPr>
      </w:pPr>
      <w:r w:rsidRPr="008A1D50">
        <w:rPr>
          <w:rFonts w:ascii="Arial" w:eastAsia="Calibri" w:hAnsi="Arial" w:cs="Arial"/>
          <w:color w:val="000000"/>
        </w:rPr>
        <w:t xml:space="preserve">Old/Unfinished Business </w:t>
      </w:r>
    </w:p>
    <w:p w:rsidR="00684DC4" w:rsidRDefault="008A1D50" w:rsidP="00684DC4">
      <w:pPr>
        <w:numPr>
          <w:ilvl w:val="1"/>
          <w:numId w:val="2"/>
        </w:numPr>
        <w:spacing w:after="0" w:line="360" w:lineRule="auto"/>
        <w:jc w:val="both"/>
        <w:rPr>
          <w:rFonts w:ascii="Arial" w:eastAsia="Times New Roman" w:hAnsi="Arial" w:cs="Arial"/>
        </w:rPr>
      </w:pPr>
      <w:r w:rsidRPr="008A1D50">
        <w:rPr>
          <w:rFonts w:ascii="Arial" w:eastAsia="Times New Roman" w:hAnsi="Arial" w:cs="Arial"/>
        </w:rPr>
        <w:t>Medford Library Updates</w:t>
      </w:r>
    </w:p>
    <w:p w:rsidR="00684DC4" w:rsidRPr="00684DC4" w:rsidRDefault="00684DC4" w:rsidP="00684DC4">
      <w:pPr>
        <w:numPr>
          <w:ilvl w:val="1"/>
          <w:numId w:val="2"/>
        </w:numPr>
        <w:spacing w:after="0" w:line="360" w:lineRule="auto"/>
        <w:jc w:val="both"/>
        <w:rPr>
          <w:rFonts w:ascii="Arial" w:eastAsia="Times New Roman" w:hAnsi="Arial" w:cs="Arial"/>
        </w:rPr>
      </w:pPr>
      <w:r>
        <w:rPr>
          <w:rFonts w:ascii="Arial" w:eastAsia="Times New Roman" w:hAnsi="Arial" w:cs="Arial"/>
        </w:rPr>
        <w:t>Main Library potential projects</w:t>
      </w:r>
    </w:p>
    <w:p w:rsidR="008A1D50" w:rsidRPr="008A1D50" w:rsidRDefault="008A1D50" w:rsidP="008A1D50">
      <w:pPr>
        <w:tabs>
          <w:tab w:val="left" w:pos="720"/>
        </w:tabs>
        <w:spacing w:after="0" w:line="360" w:lineRule="auto"/>
        <w:ind w:left="1800"/>
        <w:jc w:val="both"/>
        <w:rPr>
          <w:rFonts w:ascii="Arial" w:eastAsia="Times New Roman" w:hAnsi="Arial" w:cs="Arial"/>
        </w:rPr>
      </w:pPr>
    </w:p>
    <w:p w:rsidR="008A1D50" w:rsidRPr="008A1D50" w:rsidRDefault="008A1D50" w:rsidP="008A1D50">
      <w:pPr>
        <w:numPr>
          <w:ilvl w:val="0"/>
          <w:numId w:val="2"/>
        </w:numPr>
        <w:spacing w:after="0" w:line="360" w:lineRule="auto"/>
        <w:jc w:val="both"/>
        <w:rPr>
          <w:rFonts w:ascii="Arial" w:eastAsia="Times New Roman" w:hAnsi="Arial" w:cs="Arial"/>
        </w:rPr>
      </w:pPr>
      <w:r w:rsidRPr="008A1D50">
        <w:rPr>
          <w:rFonts w:ascii="Arial" w:eastAsia="Times New Roman" w:hAnsi="Arial" w:cs="Arial"/>
        </w:rPr>
        <w:t>New Business</w:t>
      </w:r>
    </w:p>
    <w:p w:rsidR="008A1D50" w:rsidRPr="008A1D50" w:rsidRDefault="008A1D50" w:rsidP="008A1D50">
      <w:pPr>
        <w:numPr>
          <w:ilvl w:val="1"/>
          <w:numId w:val="2"/>
        </w:numPr>
        <w:spacing w:after="0" w:line="360" w:lineRule="auto"/>
        <w:jc w:val="both"/>
        <w:rPr>
          <w:rFonts w:ascii="Arial" w:eastAsia="Times New Roman" w:hAnsi="Arial" w:cs="Arial"/>
        </w:rPr>
      </w:pPr>
      <w:r w:rsidRPr="008A1D50">
        <w:rPr>
          <w:rFonts w:ascii="Arial" w:eastAsia="Times New Roman" w:hAnsi="Arial" w:cs="Arial"/>
        </w:rPr>
        <w:t>Vote Administration</w:t>
      </w:r>
    </w:p>
    <w:p w:rsidR="008A1D50" w:rsidRPr="00C129D4" w:rsidRDefault="008A1D50" w:rsidP="008A1D50">
      <w:pPr>
        <w:numPr>
          <w:ilvl w:val="2"/>
          <w:numId w:val="2"/>
        </w:numPr>
        <w:spacing w:after="0" w:line="360" w:lineRule="auto"/>
        <w:jc w:val="both"/>
        <w:rPr>
          <w:rFonts w:ascii="Arial" w:eastAsia="Times New Roman" w:hAnsi="Arial" w:cs="Arial"/>
        </w:rPr>
      </w:pPr>
      <w:r w:rsidRPr="00C129D4">
        <w:rPr>
          <w:rFonts w:ascii="Arial" w:eastAsia="Times New Roman" w:hAnsi="Arial" w:cs="Arial"/>
          <w:b/>
        </w:rPr>
        <w:t>RESOLVED</w:t>
      </w:r>
      <w:r w:rsidRPr="00C129D4">
        <w:rPr>
          <w:rFonts w:ascii="Arial" w:eastAsia="Times New Roman" w:hAnsi="Arial" w:cs="Arial"/>
        </w:rPr>
        <w:t>, that the “Notice of Special District Meeting of the Patchogue-Medford (Public) Library” is approved as submitted for publication in the L.I</w:t>
      </w:r>
      <w:r w:rsidR="006122D3">
        <w:rPr>
          <w:rFonts w:ascii="Arial" w:eastAsia="Times New Roman" w:hAnsi="Arial" w:cs="Arial"/>
        </w:rPr>
        <w:t>. Advance, The Brookhaven Messenger</w:t>
      </w:r>
      <w:bookmarkStart w:id="0" w:name="_GoBack"/>
      <w:bookmarkEnd w:id="0"/>
      <w:r w:rsidRPr="00C129D4">
        <w:rPr>
          <w:rFonts w:ascii="Arial" w:eastAsia="Times New Roman" w:hAnsi="Arial" w:cs="Arial"/>
        </w:rPr>
        <w:t xml:space="preserve">, and </w:t>
      </w:r>
      <w:proofErr w:type="spellStart"/>
      <w:r w:rsidRPr="00C129D4">
        <w:rPr>
          <w:rFonts w:ascii="Arial" w:eastAsia="Times New Roman" w:hAnsi="Arial" w:cs="Arial"/>
        </w:rPr>
        <w:t>Noticias</w:t>
      </w:r>
      <w:proofErr w:type="spellEnd"/>
      <w:r w:rsidRPr="00C129D4">
        <w:rPr>
          <w:rFonts w:ascii="Arial" w:eastAsia="Times New Roman" w:hAnsi="Arial" w:cs="Arial"/>
        </w:rPr>
        <w:t xml:space="preserve"> on February 16, 2023, February 23, 2023, March 2, 2023, and March 9, 2023.</w:t>
      </w:r>
    </w:p>
    <w:p w:rsidR="008A1D50" w:rsidRPr="00C129D4" w:rsidRDefault="008A1D50" w:rsidP="008A1D50">
      <w:pPr>
        <w:tabs>
          <w:tab w:val="left" w:pos="720"/>
        </w:tabs>
        <w:spacing w:after="0" w:line="360" w:lineRule="auto"/>
        <w:ind w:left="2520"/>
        <w:jc w:val="both"/>
        <w:rPr>
          <w:rFonts w:ascii="Arial" w:eastAsia="Times New Roman" w:hAnsi="Arial" w:cs="Arial"/>
        </w:rPr>
      </w:pPr>
    </w:p>
    <w:p w:rsidR="008A1D50" w:rsidRPr="00C129D4" w:rsidRDefault="008A1D50" w:rsidP="008A1D50">
      <w:pPr>
        <w:numPr>
          <w:ilvl w:val="2"/>
          <w:numId w:val="2"/>
        </w:numPr>
        <w:spacing w:after="0" w:line="360" w:lineRule="auto"/>
        <w:jc w:val="both"/>
        <w:rPr>
          <w:rFonts w:ascii="Arial" w:eastAsia="Times New Roman" w:hAnsi="Arial" w:cs="Arial"/>
        </w:rPr>
      </w:pPr>
      <w:r w:rsidRPr="00C129D4">
        <w:rPr>
          <w:rFonts w:ascii="Arial" w:eastAsia="Times New Roman" w:hAnsi="Arial" w:cs="Arial"/>
          <w:b/>
        </w:rPr>
        <w:t>RESOLVED,</w:t>
      </w:r>
      <w:r w:rsidRPr="00C129D4">
        <w:rPr>
          <w:rFonts w:ascii="Arial" w:eastAsia="Times New Roman" w:hAnsi="Arial" w:cs="Arial"/>
        </w:rPr>
        <w:t xml:space="preserve"> that nominating petitions for the position of Library Trustee shall be available beginning February 1, 2023. Petitions shall be filed in the Office of the Library District Clerk not later than 5:30 p.m. on Monday, March 6, 2022.</w:t>
      </w:r>
    </w:p>
    <w:p w:rsidR="008A1D50" w:rsidRPr="00C129D4" w:rsidRDefault="008A1D50" w:rsidP="008A1D50">
      <w:pPr>
        <w:tabs>
          <w:tab w:val="left" w:pos="720"/>
        </w:tabs>
        <w:spacing w:after="0" w:line="360" w:lineRule="auto"/>
        <w:ind w:left="2520"/>
        <w:jc w:val="both"/>
        <w:rPr>
          <w:rFonts w:ascii="Arial" w:eastAsia="Times New Roman" w:hAnsi="Arial" w:cs="Arial"/>
        </w:rPr>
      </w:pPr>
    </w:p>
    <w:p w:rsidR="008A1D50" w:rsidRPr="00C129D4" w:rsidRDefault="008A1D50" w:rsidP="008A1D50">
      <w:pPr>
        <w:numPr>
          <w:ilvl w:val="2"/>
          <w:numId w:val="2"/>
        </w:numPr>
        <w:spacing w:after="0" w:line="360" w:lineRule="auto"/>
        <w:jc w:val="both"/>
        <w:rPr>
          <w:rFonts w:ascii="Arial" w:eastAsia="Times New Roman" w:hAnsi="Arial" w:cs="Arial"/>
        </w:rPr>
      </w:pPr>
      <w:r w:rsidRPr="00C129D4">
        <w:rPr>
          <w:rFonts w:ascii="Arial" w:eastAsia="Times New Roman" w:hAnsi="Arial" w:cs="Arial"/>
          <w:b/>
        </w:rPr>
        <w:t>RESOLVED</w:t>
      </w:r>
      <w:r w:rsidRPr="00C129D4">
        <w:rPr>
          <w:rFonts w:ascii="Arial" w:eastAsia="Times New Roman" w:hAnsi="Arial" w:cs="Arial"/>
        </w:rPr>
        <w:t xml:space="preserve">, that as per Section 1501-c of the New York State Education Law, the Board of Trustees of the Patchogue-Medford Library hereby appoints Barbara Ramirez and </w:t>
      </w:r>
      <w:proofErr w:type="spellStart"/>
      <w:r w:rsidRPr="00C129D4">
        <w:rPr>
          <w:rFonts w:ascii="Arial" w:eastAsia="Times New Roman" w:hAnsi="Arial" w:cs="Arial"/>
        </w:rPr>
        <w:t>Juta</w:t>
      </w:r>
      <w:proofErr w:type="spellEnd"/>
      <w:r w:rsidRPr="00C129D4">
        <w:rPr>
          <w:rFonts w:ascii="Arial" w:eastAsia="Times New Roman" w:hAnsi="Arial" w:cs="Arial"/>
        </w:rPr>
        <w:t xml:space="preserve"> </w:t>
      </w:r>
      <w:proofErr w:type="spellStart"/>
      <w:r w:rsidRPr="00C129D4">
        <w:rPr>
          <w:rFonts w:ascii="Arial" w:eastAsia="Times New Roman" w:hAnsi="Arial" w:cs="Arial"/>
        </w:rPr>
        <w:t>Rohtla</w:t>
      </w:r>
      <w:proofErr w:type="spellEnd"/>
      <w:r w:rsidRPr="00C129D4">
        <w:rPr>
          <w:rFonts w:ascii="Arial" w:eastAsia="Times New Roman" w:hAnsi="Arial" w:cs="Arial"/>
        </w:rPr>
        <w:t xml:space="preserve">, Chairpersons of the Board of registration to attend the Medford </w:t>
      </w:r>
      <w:proofErr w:type="spellStart"/>
      <w:r w:rsidRPr="00C129D4">
        <w:rPr>
          <w:rFonts w:ascii="Arial" w:eastAsia="Times New Roman" w:hAnsi="Arial" w:cs="Arial"/>
        </w:rPr>
        <w:t>Multicare</w:t>
      </w:r>
      <w:proofErr w:type="spellEnd"/>
      <w:r w:rsidRPr="00C129D4">
        <w:rPr>
          <w:rFonts w:ascii="Arial" w:eastAsia="Times New Roman" w:hAnsi="Arial" w:cs="Arial"/>
        </w:rPr>
        <w:t xml:space="preserve"> Center for Living, </w:t>
      </w:r>
      <w:hyperlink r:id="rId5" w:history="1">
        <w:r w:rsidRPr="00C129D4">
          <w:rPr>
            <w:rFonts w:ascii="Arial" w:eastAsia="Times New Roman" w:hAnsi="Arial" w:cs="Arial"/>
            <w:u w:val="single"/>
          </w:rPr>
          <w:t>3115 Horseblock Road, Medford, NY 11763</w:t>
        </w:r>
      </w:hyperlink>
      <w:r w:rsidRPr="00C129D4">
        <w:rPr>
          <w:rFonts w:ascii="Arial" w:eastAsia="Times New Roman" w:hAnsi="Arial" w:cs="Arial"/>
        </w:rPr>
        <w:t> not earlier than thirteen days before or later than the day before the annual vote for the purpose of distribution of absentee ballots to residents of the facility who have duly registered and requested absentee ballots for the Annual Budget Vote and Trustee Election of the Patchogue-Medford Library.</w:t>
      </w:r>
    </w:p>
    <w:p w:rsidR="008A1D50" w:rsidRPr="008A1D50" w:rsidRDefault="008A1D50" w:rsidP="008A1D50">
      <w:pPr>
        <w:spacing w:after="0" w:line="240" w:lineRule="auto"/>
        <w:ind w:left="720"/>
        <w:rPr>
          <w:rFonts w:ascii="Arial" w:eastAsia="Times New Roman" w:hAnsi="Arial" w:cs="Arial"/>
        </w:rPr>
      </w:pPr>
    </w:p>
    <w:p w:rsidR="008A1D50" w:rsidRDefault="002F2CCA" w:rsidP="008A1D50">
      <w:pPr>
        <w:numPr>
          <w:ilvl w:val="1"/>
          <w:numId w:val="2"/>
        </w:numPr>
        <w:spacing w:after="0" w:line="360" w:lineRule="auto"/>
        <w:jc w:val="both"/>
        <w:rPr>
          <w:rFonts w:ascii="Arial" w:eastAsia="Times New Roman" w:hAnsi="Arial" w:cs="Arial"/>
        </w:rPr>
      </w:pPr>
      <w:r>
        <w:rPr>
          <w:rFonts w:ascii="Arial" w:eastAsia="Times New Roman" w:hAnsi="Arial" w:cs="Arial"/>
        </w:rPr>
        <w:t>2023-2024</w:t>
      </w:r>
      <w:r w:rsidR="008A1D50" w:rsidRPr="008A1D50">
        <w:rPr>
          <w:rFonts w:ascii="Arial" w:eastAsia="Times New Roman" w:hAnsi="Arial" w:cs="Arial"/>
        </w:rPr>
        <w:t xml:space="preserve"> Budget discussion</w:t>
      </w:r>
    </w:p>
    <w:p w:rsidR="005C1645" w:rsidRDefault="005C1645" w:rsidP="008A1D50">
      <w:pPr>
        <w:numPr>
          <w:ilvl w:val="1"/>
          <w:numId w:val="2"/>
        </w:numPr>
        <w:spacing w:after="0" w:line="360" w:lineRule="auto"/>
        <w:jc w:val="both"/>
        <w:rPr>
          <w:rFonts w:ascii="Arial" w:eastAsia="Times New Roman" w:hAnsi="Arial" w:cs="Arial"/>
        </w:rPr>
      </w:pPr>
      <w:r>
        <w:rPr>
          <w:rFonts w:ascii="Arial" w:eastAsia="Times New Roman" w:hAnsi="Arial" w:cs="Arial"/>
        </w:rPr>
        <w:t>Ending Johnson Controls Combined Burglar/Fire Alarm Contract</w:t>
      </w:r>
    </w:p>
    <w:p w:rsidR="009652BE" w:rsidRDefault="009652BE" w:rsidP="008A1D50">
      <w:pPr>
        <w:numPr>
          <w:ilvl w:val="1"/>
          <w:numId w:val="2"/>
        </w:numPr>
        <w:spacing w:after="0" w:line="360" w:lineRule="auto"/>
        <w:jc w:val="both"/>
        <w:rPr>
          <w:rFonts w:ascii="Arial" w:eastAsia="Times New Roman" w:hAnsi="Arial" w:cs="Arial"/>
        </w:rPr>
      </w:pPr>
      <w:r>
        <w:rPr>
          <w:rFonts w:ascii="Arial" w:eastAsia="Times New Roman" w:hAnsi="Arial" w:cs="Arial"/>
        </w:rPr>
        <w:t>Conference Request</w:t>
      </w:r>
    </w:p>
    <w:p w:rsidR="009652BE" w:rsidRDefault="009652BE" w:rsidP="00F44F89">
      <w:pPr>
        <w:spacing w:after="0" w:line="360" w:lineRule="auto"/>
        <w:ind w:left="1800"/>
        <w:jc w:val="both"/>
        <w:rPr>
          <w:rFonts w:ascii="Arial" w:eastAsia="Times New Roman" w:hAnsi="Arial" w:cs="Arial"/>
        </w:rPr>
      </w:pPr>
      <w:r>
        <w:rPr>
          <w:rFonts w:ascii="Arial" w:eastAsia="Times New Roman" w:hAnsi="Arial" w:cs="Arial"/>
        </w:rPr>
        <w:t>Resolved, that the Board of Trustees of the Patchogue Medford Library hereby approve the conference request from Danielle Paisley to attend the Lib Learn X Conference in New Orleans from Jan 27-Jan 30, 2023</w:t>
      </w:r>
      <w:r w:rsidR="00F44F89">
        <w:rPr>
          <w:rFonts w:ascii="Arial" w:eastAsia="Times New Roman" w:hAnsi="Arial" w:cs="Arial"/>
        </w:rPr>
        <w:t xml:space="preserve"> at a cost not to exceed $1800.</w:t>
      </w:r>
    </w:p>
    <w:p w:rsidR="00F44F89" w:rsidRDefault="00F44F89" w:rsidP="008A1D50">
      <w:pPr>
        <w:numPr>
          <w:ilvl w:val="1"/>
          <w:numId w:val="2"/>
        </w:numPr>
        <w:spacing w:after="0" w:line="360" w:lineRule="auto"/>
        <w:jc w:val="both"/>
        <w:rPr>
          <w:rFonts w:ascii="Arial" w:eastAsia="Times New Roman" w:hAnsi="Arial" w:cs="Arial"/>
        </w:rPr>
      </w:pPr>
      <w:r>
        <w:rPr>
          <w:rFonts w:ascii="Arial" w:eastAsia="Times New Roman" w:hAnsi="Arial" w:cs="Arial"/>
        </w:rPr>
        <w:t>Carnegie PSEG issue</w:t>
      </w:r>
    </w:p>
    <w:p w:rsidR="009652BE" w:rsidRPr="008A1D50" w:rsidRDefault="009652BE" w:rsidP="008A1D50">
      <w:pPr>
        <w:numPr>
          <w:ilvl w:val="1"/>
          <w:numId w:val="2"/>
        </w:numPr>
        <w:spacing w:after="0" w:line="360" w:lineRule="auto"/>
        <w:jc w:val="both"/>
        <w:rPr>
          <w:rFonts w:ascii="Arial" w:eastAsia="Times New Roman" w:hAnsi="Arial" w:cs="Arial"/>
        </w:rPr>
      </w:pPr>
      <w:r>
        <w:rPr>
          <w:rFonts w:ascii="Arial" w:eastAsia="Times New Roman" w:hAnsi="Arial" w:cs="Arial"/>
        </w:rPr>
        <w:t>Gel Guns on Carnegie Lawn</w:t>
      </w:r>
    </w:p>
    <w:p w:rsidR="008A1D50" w:rsidRPr="008A1D50" w:rsidRDefault="008A1D50" w:rsidP="008A1D50">
      <w:pPr>
        <w:tabs>
          <w:tab w:val="left" w:pos="720"/>
        </w:tabs>
        <w:spacing w:after="0" w:line="240" w:lineRule="auto"/>
        <w:ind w:left="1440"/>
        <w:jc w:val="both"/>
        <w:rPr>
          <w:rFonts w:ascii="Arial" w:eastAsia="Times New Roman" w:hAnsi="Arial" w:cs="Arial"/>
        </w:rPr>
      </w:pPr>
    </w:p>
    <w:p w:rsid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 xml:space="preserve">Update from </w:t>
      </w:r>
      <w:r>
        <w:rPr>
          <w:rFonts w:ascii="Arial" w:eastAsia="Times New Roman" w:hAnsi="Arial" w:cs="Arial"/>
        </w:rPr>
        <w:t xml:space="preserve">Laura </w:t>
      </w:r>
      <w:proofErr w:type="spellStart"/>
      <w:r>
        <w:rPr>
          <w:rFonts w:ascii="Arial" w:eastAsia="Times New Roman" w:hAnsi="Arial" w:cs="Arial"/>
        </w:rPr>
        <w:t>Accardi</w:t>
      </w:r>
      <w:proofErr w:type="spellEnd"/>
    </w:p>
    <w:p w:rsidR="008A1D50" w:rsidRPr="008A1D50" w:rsidRDefault="008A1D50" w:rsidP="008A1D50">
      <w:pPr>
        <w:numPr>
          <w:ilvl w:val="0"/>
          <w:numId w:val="1"/>
        </w:numPr>
        <w:spacing w:after="0" w:line="360" w:lineRule="auto"/>
        <w:jc w:val="both"/>
        <w:rPr>
          <w:rFonts w:ascii="Arial" w:eastAsia="Times New Roman" w:hAnsi="Arial" w:cs="Arial"/>
        </w:rPr>
      </w:pPr>
      <w:r>
        <w:rPr>
          <w:rFonts w:ascii="Arial" w:eastAsia="Times New Roman" w:hAnsi="Arial" w:cs="Arial"/>
        </w:rPr>
        <w:t xml:space="preserve">Update from </w:t>
      </w:r>
      <w:r w:rsidRPr="008A1D50">
        <w:rPr>
          <w:rFonts w:ascii="Arial" w:eastAsia="Times New Roman" w:hAnsi="Arial" w:cs="Arial"/>
        </w:rPr>
        <w:t xml:space="preserve">Jennifer </w:t>
      </w:r>
      <w:proofErr w:type="spellStart"/>
      <w:r w:rsidRPr="008A1D50">
        <w:rPr>
          <w:rFonts w:ascii="Arial" w:eastAsia="Times New Roman" w:hAnsi="Arial" w:cs="Arial"/>
        </w:rPr>
        <w:t>Bollerman</w:t>
      </w:r>
      <w:proofErr w:type="spellEnd"/>
      <w:r w:rsidRPr="008A1D50">
        <w:rPr>
          <w:rFonts w:ascii="Arial" w:eastAsia="Times New Roman" w:hAnsi="Arial" w:cs="Arial"/>
        </w:rPr>
        <w:t xml:space="preserve"> </w:t>
      </w:r>
    </w:p>
    <w:p w:rsidR="008A1D50" w:rsidRP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Other</w:t>
      </w:r>
    </w:p>
    <w:p w:rsidR="008A1D50" w:rsidRP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Period of Public Comment</w:t>
      </w:r>
    </w:p>
    <w:p w:rsidR="008A1D50" w:rsidRPr="008A1D50" w:rsidRDefault="008A1D50" w:rsidP="008A1D50">
      <w:pPr>
        <w:numPr>
          <w:ilvl w:val="0"/>
          <w:numId w:val="1"/>
        </w:numPr>
        <w:spacing w:after="0" w:line="360" w:lineRule="auto"/>
        <w:jc w:val="both"/>
        <w:rPr>
          <w:rFonts w:ascii="Arial" w:eastAsia="Times New Roman" w:hAnsi="Arial" w:cs="Arial"/>
        </w:rPr>
      </w:pPr>
      <w:r w:rsidRPr="008A1D50">
        <w:rPr>
          <w:rFonts w:ascii="Arial" w:eastAsia="Times New Roman" w:hAnsi="Arial" w:cs="Arial"/>
        </w:rPr>
        <w:t>Adjournment</w:t>
      </w:r>
    </w:p>
    <w:p w:rsidR="008A1D50" w:rsidRPr="008A1D50" w:rsidRDefault="008A1D50" w:rsidP="008A1D50">
      <w:pPr>
        <w:tabs>
          <w:tab w:val="left" w:pos="720"/>
        </w:tabs>
        <w:spacing w:after="0" w:line="360" w:lineRule="auto"/>
        <w:jc w:val="both"/>
        <w:rPr>
          <w:rFonts w:ascii="Arial" w:eastAsia="Times New Roman" w:hAnsi="Arial" w:cs="Arial"/>
        </w:rPr>
      </w:pPr>
    </w:p>
    <w:p w:rsidR="008A1D50" w:rsidRPr="008A1D50" w:rsidRDefault="008A1D50" w:rsidP="008A1D50">
      <w:pPr>
        <w:spacing w:after="0" w:line="240" w:lineRule="auto"/>
        <w:rPr>
          <w:rFonts w:ascii="Palatino Linotype" w:eastAsia="Times New Roman" w:hAnsi="Palatino Linotype" w:cs="Times New Roman"/>
          <w:sz w:val="24"/>
          <w:szCs w:val="24"/>
        </w:rPr>
      </w:pPr>
    </w:p>
    <w:p w:rsidR="00E32ABC" w:rsidRDefault="00E32ABC"/>
    <w:sectPr w:rsidR="00E32ABC" w:rsidSect="002F2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 w:ilvl="0">
        <w:start w:val="1"/>
        <w:numFmt w:val="upperRoman"/>
        <w:lvlText w:val="%1."/>
        <w:lvlJc w:val="left"/>
        <w:pPr>
          <w:tabs>
            <w:tab w:val="num" w:pos="1440"/>
          </w:tabs>
          <w:ind w:left="1440" w:hanging="720"/>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800"/>
          </w:tabs>
          <w:ind w:left="1800" w:hanging="36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lvl w:ilvl="0">
        <w:start w:val="1"/>
        <w:numFmt w:val="upperRoman"/>
        <w:lvlText w:val="%1."/>
        <w:lvlJc w:val="left"/>
        <w:pPr>
          <w:tabs>
            <w:tab w:val="num" w:pos="1530"/>
          </w:tabs>
          <w:ind w:left="1530" w:hanging="720"/>
        </w:pPr>
        <w:rPr>
          <w:rFonts w:ascii="Times New Roman" w:hAnsi="Times New Roman" w:cs="Times New Roman" w:hint="default"/>
          <w:sz w:val="24"/>
          <w:szCs w:val="24"/>
        </w:rPr>
      </w:lvl>
    </w:lvlOverride>
    <w:lvlOverride w:ilvl="1">
      <w:lvl w:ilvl="1">
        <w:start w:val="1"/>
        <w:numFmt w:val="lowerLetter"/>
        <w:lvlText w:val="%2."/>
        <w:lvlJc w:val="left"/>
        <w:pPr>
          <w:tabs>
            <w:tab w:val="num" w:pos="1800"/>
          </w:tabs>
          <w:ind w:left="1800" w:hanging="360"/>
        </w:pPr>
        <w:rPr>
          <w:rFonts w:ascii="Times New Roman" w:eastAsia="Times New Roman" w:hAnsi="Times New Roman" w:cs="Times New Roman"/>
          <w:sz w:val="24"/>
          <w:szCs w:val="24"/>
        </w:rPr>
      </w:lvl>
    </w:lvlOverride>
    <w:lvlOverride w:ilvl="2">
      <w:lvl w:ilvl="2">
        <w:start w:val="1"/>
        <w:numFmt w:val="lowerRoman"/>
        <w:lvlText w:val="%3."/>
        <w:lvlJc w:val="right"/>
        <w:pPr>
          <w:tabs>
            <w:tab w:val="num" w:pos="2520"/>
          </w:tabs>
          <w:ind w:left="2520" w:hanging="180"/>
        </w:pPr>
        <w:rPr>
          <w:color w:val="auto"/>
        </w:r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0"/>
    <w:rsid w:val="001E7D08"/>
    <w:rsid w:val="001F2AB3"/>
    <w:rsid w:val="002F2CCA"/>
    <w:rsid w:val="005C1645"/>
    <w:rsid w:val="006122D3"/>
    <w:rsid w:val="00684DC4"/>
    <w:rsid w:val="008A1D50"/>
    <w:rsid w:val="009652BE"/>
    <w:rsid w:val="00C129D4"/>
    <w:rsid w:val="00E32ABC"/>
    <w:rsid w:val="00F4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6F58"/>
  <w15:chartTrackingRefBased/>
  <w15:docId w15:val="{F0DBBAFE-1910-442E-9D90-62331D24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8A1D50"/>
    <w:pPr>
      <w:numPr>
        <w:ilvl w:val="1"/>
        <w:numId w:val="3"/>
      </w:numPr>
      <w:spacing w:after="0" w:line="360" w:lineRule="auto"/>
    </w:pPr>
    <w:rPr>
      <w:rFonts w:ascii="Arial" w:eastAsia="Times New Roman" w:hAnsi="Arial" w:cs="Times New Roman"/>
      <w:sz w:val="28"/>
      <w:szCs w:val="24"/>
    </w:rPr>
  </w:style>
  <w:style w:type="numbering" w:customStyle="1" w:styleId="AgendaItems">
    <w:name w:val="Agenda Items"/>
    <w:rsid w:val="008A1D50"/>
    <w:pPr>
      <w:numPr>
        <w:numId w:val="3"/>
      </w:numPr>
    </w:pPr>
  </w:style>
  <w:style w:type="paragraph" w:styleId="BodyText">
    <w:name w:val="Body Text"/>
    <w:basedOn w:val="Normal"/>
    <w:link w:val="BodyTextChar"/>
    <w:uiPriority w:val="99"/>
    <w:semiHidden/>
    <w:unhideWhenUsed/>
    <w:rsid w:val="008A1D50"/>
    <w:pPr>
      <w:spacing w:after="120"/>
    </w:pPr>
  </w:style>
  <w:style w:type="character" w:customStyle="1" w:styleId="BodyTextChar">
    <w:name w:val="Body Text Char"/>
    <w:basedOn w:val="DefaultParagraphFont"/>
    <w:link w:val="BodyText"/>
    <w:uiPriority w:val="99"/>
    <w:semiHidden/>
    <w:rsid w:val="008A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3115+Horseblock+Road,+Medford,+NY+11763&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DeMicco</dc:creator>
  <cp:keywords/>
  <dc:description/>
  <cp:lastModifiedBy>Debbie Bacon</cp:lastModifiedBy>
  <cp:revision>7</cp:revision>
  <dcterms:created xsi:type="dcterms:W3CDTF">2023-01-10T17:31:00Z</dcterms:created>
  <dcterms:modified xsi:type="dcterms:W3CDTF">2023-01-13T20:43:00Z</dcterms:modified>
</cp:coreProperties>
</file>